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4455C3">
      <w:pPr>
        <w:ind w:right="-61"/>
        <w:rPr>
          <w:sz w:val="28"/>
          <w:szCs w:val="28"/>
        </w:rPr>
      </w:pPr>
    </w:p>
    <w:p w:rsidR="00224174" w:rsidRPr="005C448B" w:rsidRDefault="008A5F1A" w:rsidP="005C448B">
      <w:pPr>
        <w:ind w:firstLine="567"/>
        <w:jc w:val="both"/>
        <w:rPr>
          <w:rFonts w:ascii="Verdana" w:hAnsi="Verdana"/>
          <w:sz w:val="28"/>
          <w:szCs w:val="28"/>
        </w:rPr>
      </w:pPr>
      <w:r w:rsidRPr="005C448B">
        <w:rPr>
          <w:sz w:val="28"/>
          <w:szCs w:val="28"/>
        </w:rPr>
        <w:t xml:space="preserve"> </w:t>
      </w:r>
      <w:r w:rsidR="00C2283D" w:rsidRPr="005C448B">
        <w:rPr>
          <w:sz w:val="28"/>
          <w:szCs w:val="28"/>
        </w:rPr>
        <w:t>«</w:t>
      </w:r>
      <w:bookmarkStart w:id="0" w:name="_GoBack"/>
      <w:r w:rsidR="006E3FC3" w:rsidRPr="006E3FC3">
        <w:rPr>
          <w:bCs/>
          <w:sz w:val="28"/>
          <w:szCs w:val="28"/>
        </w:rPr>
        <w:t>Усыновление (удочерение) ребенка</w:t>
      </w:r>
      <w:bookmarkEnd w:id="0"/>
      <w:r w:rsidR="00224174" w:rsidRPr="005C448B">
        <w:rPr>
          <w:sz w:val="28"/>
          <w:szCs w:val="28"/>
          <w:lang w:val="ru"/>
        </w:rPr>
        <w:t>».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>Для того чтобы гражданину усыновить (удочерить) ребенка, ему потребуется в том числе получить заключение о возможности быть усыновителем.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>Для этого необходимо обратиться в орган опеки и попечительства по своему месту жительства с заявлением и необходимыми документами (п. п. 6, 6(1) Правил, утв. Постановлением Правительства РФ от 29.03.2000 N 275).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 xml:space="preserve">Орган опеки и попечительства в течение двух рабочих дней со дня подачи гражданином заявления и необходимых документов запрашивает </w:t>
      </w:r>
      <w:r>
        <w:rPr>
          <w:sz w:val="28"/>
          <w:szCs w:val="28"/>
        </w:rPr>
        <w:br/>
      </w:r>
      <w:r w:rsidRPr="006E3FC3">
        <w:rPr>
          <w:sz w:val="28"/>
          <w:szCs w:val="28"/>
        </w:rPr>
        <w:t xml:space="preserve">в уполномоченных органах подтверждение отдельных сведений, указанных </w:t>
      </w:r>
      <w:r>
        <w:rPr>
          <w:sz w:val="28"/>
          <w:szCs w:val="28"/>
        </w:rPr>
        <w:br/>
      </w:r>
      <w:r w:rsidRPr="006E3FC3">
        <w:rPr>
          <w:sz w:val="28"/>
          <w:szCs w:val="28"/>
        </w:rPr>
        <w:t>в заявлении. В течение трех рабочих дней со дня получения указанного подтверждения органом опеки и попечительства проводится обследование условий жизни гражданина, по результатам которого оформляется соответствующий акт (п. п. 6(1), 9 Правил N 275).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>Решение (в форме заключения) о возможности быть усыновителем либо о невозможности быть усыновителем принимается органом опеки и попечительства в течение 10 рабочих дней со дня получения им от уполномоченных органов указанного подтверждения. Заключение является основанием для постановки гражданина на учет в качестве лица, желающего усыновить ребенка (п. 9 Правил N 275).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> Граждане, желающие усыновить (удочерить) ребенка, также могут быть поставлены на учет в качестве кандидатов в усыновители, если они имеют заключение о возможности быть опекуном (попечителем) ребенка, на основании заявления гражданина и указанного заключения (п. 9(1) Правил N 275).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>После того как гражданин выберет ребенка для усыновления (удочерения), ему потребуется обратиться в суд с заявлением об усыновлении (удочерении) данного ребенка (ч. 1 ст. 269 ГПК РФ; п. 14 Правил N 275).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 xml:space="preserve">Для принятия судом решения по заявлению гражданина необходимо заключение органа опеки и попечительства об обоснованности усыновления (удочерения) и о его соответствии интересам усыновляемого ребенка с указанием сведений о факте личного общения усыновителей (усыновителя) с усыновляемым ребенком (ч. 1 ст. 272 ГПК РФ; п. 2 ст. 125 СК РФ; п. 18 Правил N 275; </w:t>
      </w:r>
      <w:r>
        <w:rPr>
          <w:sz w:val="28"/>
          <w:szCs w:val="28"/>
        </w:rPr>
        <w:br/>
      </w:r>
      <w:r w:rsidRPr="006E3FC3">
        <w:rPr>
          <w:sz w:val="28"/>
          <w:szCs w:val="28"/>
        </w:rPr>
        <w:t>п. 5 Постановления Пленума Верховного Суда РФ от 20.04.2006 N 8).</w:t>
      </w:r>
    </w:p>
    <w:p w:rsidR="006E3FC3" w:rsidRPr="006E3FC3" w:rsidRDefault="006E3FC3" w:rsidP="006E3FC3">
      <w:pPr>
        <w:ind w:firstLine="540"/>
        <w:jc w:val="both"/>
        <w:rPr>
          <w:sz w:val="28"/>
          <w:szCs w:val="28"/>
        </w:rPr>
      </w:pPr>
      <w:r w:rsidRPr="006E3FC3">
        <w:rPr>
          <w:sz w:val="28"/>
          <w:szCs w:val="28"/>
        </w:rPr>
        <w:t xml:space="preserve">К заключению в том числе должен быть приложен акт обследования условий жизни усыновителей (усыновителя), составленный органом опеки </w:t>
      </w:r>
      <w:r>
        <w:rPr>
          <w:sz w:val="28"/>
          <w:szCs w:val="28"/>
        </w:rPr>
        <w:br/>
      </w:r>
      <w:r w:rsidRPr="006E3FC3">
        <w:rPr>
          <w:sz w:val="28"/>
          <w:szCs w:val="28"/>
        </w:rPr>
        <w:t xml:space="preserve">и попечительства по месту жительства или месту нахождения ребенка либо </w:t>
      </w:r>
      <w:r>
        <w:rPr>
          <w:sz w:val="28"/>
          <w:szCs w:val="28"/>
        </w:rPr>
        <w:br/>
      </w:r>
      <w:r w:rsidRPr="006E3FC3">
        <w:rPr>
          <w:sz w:val="28"/>
          <w:szCs w:val="28"/>
        </w:rPr>
        <w:t xml:space="preserve">по месту жительства усыновителей (усыновителя) (п. 1 ч. 2 ст. 272 ГПК РФ; </w:t>
      </w:r>
      <w:r>
        <w:rPr>
          <w:sz w:val="28"/>
          <w:szCs w:val="28"/>
        </w:rPr>
        <w:br/>
      </w:r>
      <w:r w:rsidRPr="006E3FC3">
        <w:rPr>
          <w:sz w:val="28"/>
          <w:szCs w:val="28"/>
        </w:rPr>
        <w:t>п. 2 ст. 78 СК РФ).</w:t>
      </w: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0A" w:rsidRDefault="001C400A" w:rsidP="00530428">
      <w:r>
        <w:separator/>
      </w:r>
    </w:p>
  </w:endnote>
  <w:endnote w:type="continuationSeparator" w:id="0">
    <w:p w:rsidR="001C400A" w:rsidRDefault="001C400A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0A" w:rsidRDefault="001C400A" w:rsidP="00530428">
      <w:r>
        <w:separator/>
      </w:r>
    </w:p>
  </w:footnote>
  <w:footnote w:type="continuationSeparator" w:id="0">
    <w:p w:rsidR="001C400A" w:rsidRDefault="001C400A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C400A"/>
    <w:rsid w:val="001E18FC"/>
    <w:rsid w:val="00206045"/>
    <w:rsid w:val="0021254B"/>
    <w:rsid w:val="00224174"/>
    <w:rsid w:val="0025130C"/>
    <w:rsid w:val="002F1C6C"/>
    <w:rsid w:val="00316BA1"/>
    <w:rsid w:val="003452F7"/>
    <w:rsid w:val="00346851"/>
    <w:rsid w:val="00360EB3"/>
    <w:rsid w:val="00376A28"/>
    <w:rsid w:val="00394A53"/>
    <w:rsid w:val="003967B0"/>
    <w:rsid w:val="003D18EC"/>
    <w:rsid w:val="003E69AF"/>
    <w:rsid w:val="00401E42"/>
    <w:rsid w:val="004455C3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86FBF"/>
    <w:rsid w:val="006B194C"/>
    <w:rsid w:val="006C4583"/>
    <w:rsid w:val="006D24C8"/>
    <w:rsid w:val="006E3FC3"/>
    <w:rsid w:val="007403A0"/>
    <w:rsid w:val="00765F37"/>
    <w:rsid w:val="007A5F36"/>
    <w:rsid w:val="007E0A2B"/>
    <w:rsid w:val="007E5E69"/>
    <w:rsid w:val="008700BD"/>
    <w:rsid w:val="008957FF"/>
    <w:rsid w:val="008A0E77"/>
    <w:rsid w:val="008A5F1A"/>
    <w:rsid w:val="0090319A"/>
    <w:rsid w:val="00910A75"/>
    <w:rsid w:val="009152B8"/>
    <w:rsid w:val="00956C13"/>
    <w:rsid w:val="00983AB4"/>
    <w:rsid w:val="00A16ABA"/>
    <w:rsid w:val="00A7159B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52FB5"/>
    <w:rsid w:val="00C75912"/>
    <w:rsid w:val="00CA22DC"/>
    <w:rsid w:val="00CF1400"/>
    <w:rsid w:val="00D211C4"/>
    <w:rsid w:val="00D80413"/>
    <w:rsid w:val="00D90302"/>
    <w:rsid w:val="00DF556A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CAB8-651A-49E5-A9A5-A6F89968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2021-09-13T18:52:00Z</cp:lastPrinted>
  <dcterms:created xsi:type="dcterms:W3CDTF">2021-09-14T11:59:00Z</dcterms:created>
  <dcterms:modified xsi:type="dcterms:W3CDTF">2021-09-14T11:59:00Z</dcterms:modified>
</cp:coreProperties>
</file>